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F76F60" w:rsidTr="003E312B">
        <w:tc>
          <w:tcPr>
            <w:tcW w:w="5635" w:type="dxa"/>
          </w:tcPr>
          <w:p w:rsidR="00F76F60" w:rsidRPr="00F424F9" w:rsidRDefault="00F76F60" w:rsidP="003E312B">
            <w:pPr>
              <w:bidi/>
              <w:jc w:val="center"/>
              <w:rPr>
                <w:rFonts w:asciiTheme="majorBidi" w:hAnsiTheme="majorBidi" w:cstheme="majorBidi"/>
                <w:sz w:val="26"/>
                <w:szCs w:val="26"/>
                <w:rtl/>
              </w:rPr>
            </w:pPr>
            <w:r>
              <w:rPr>
                <w:rFonts w:asciiTheme="majorBidi" w:hAnsiTheme="majorBidi" w:cstheme="majorBidi" w:hint="cs"/>
                <w:sz w:val="26"/>
                <w:szCs w:val="26"/>
                <w:rtl/>
              </w:rPr>
              <w:t xml:space="preserve">التعرف على اللغة في تحليل الوثائق </w:t>
            </w:r>
            <w:r w:rsidRPr="00695125">
              <w:rPr>
                <w:rFonts w:ascii="Helvetica" w:eastAsia="Times New Roman" w:hAnsi="Helvetica" w:cs="Helvetica"/>
                <w:color w:val="000000"/>
                <w:sz w:val="24"/>
                <w:szCs w:val="24"/>
              </w:rPr>
              <w:t>(LIDA)</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F76F60" w:rsidTr="003E312B">
        <w:tc>
          <w:tcPr>
            <w:tcW w:w="5635" w:type="dxa"/>
          </w:tcPr>
          <w:p w:rsidR="00F76F60" w:rsidRDefault="00F76F60" w:rsidP="003E312B">
            <w:pPr>
              <w:pStyle w:val="firstparagraph"/>
              <w:pBdr>
                <w:bottom w:val="single" w:sz="6" w:space="0" w:color="CC0000"/>
              </w:pBdr>
              <w:shd w:val="clear" w:color="auto" w:fill="FFFFFF"/>
              <w:spacing w:before="0" w:beforeAutospacing="0" w:after="0" w:afterAutospacing="0"/>
              <w:jc w:val="center"/>
              <w:rPr>
                <w:rFonts w:ascii="Helvetica" w:hAnsi="Helvetica" w:cs="Helvetica"/>
                <w:color w:val="000000"/>
              </w:rPr>
            </w:pPr>
            <w:r w:rsidRPr="00695125">
              <w:rPr>
                <w:rFonts w:ascii="Helvetica" w:hAnsi="Helvetica" w:cs="Helvetica"/>
                <w:color w:val="000000"/>
              </w:rPr>
              <w:t>Language Identification in Document</w:t>
            </w:r>
          </w:p>
          <w:p w:rsidR="00F76F60" w:rsidRPr="00695125" w:rsidRDefault="00F76F60" w:rsidP="003E312B">
            <w:pPr>
              <w:pStyle w:val="firstparagraph"/>
              <w:pBdr>
                <w:bottom w:val="single" w:sz="6" w:space="0" w:color="CC0000"/>
              </w:pBdr>
              <w:shd w:val="clear" w:color="auto" w:fill="FFFFFF"/>
              <w:spacing w:before="0" w:beforeAutospacing="0" w:after="0" w:afterAutospacing="0"/>
              <w:jc w:val="center"/>
              <w:rPr>
                <w:rFonts w:ascii="Helvetica" w:hAnsi="Helvetica" w:cs="Helvetica"/>
                <w:color w:val="000000"/>
                <w:rtl/>
              </w:rPr>
            </w:pPr>
            <w:r w:rsidRPr="00695125">
              <w:rPr>
                <w:rFonts w:ascii="Helvetica" w:hAnsi="Helvetica" w:cs="Helvetica"/>
                <w:color w:val="000000"/>
              </w:rPr>
              <w:t>Analysis (LIDA)</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F76F60" w:rsidTr="003E312B">
        <w:tc>
          <w:tcPr>
            <w:tcW w:w="5635" w:type="dxa"/>
          </w:tcPr>
          <w:p w:rsidR="00F76F60" w:rsidRPr="00F424F9" w:rsidRDefault="00F76F60" w:rsidP="003E312B">
            <w:pPr>
              <w:jc w:val="center"/>
              <w:rPr>
                <w:rFonts w:asciiTheme="majorBidi" w:hAnsiTheme="majorBidi" w:cstheme="majorBidi"/>
                <w:sz w:val="26"/>
                <w:szCs w:val="26"/>
                <w:rtl/>
              </w:rPr>
            </w:pPr>
            <w:r>
              <w:rPr>
                <w:rFonts w:asciiTheme="majorBidi" w:hAnsiTheme="majorBidi" w:cstheme="majorBidi" w:hint="cs"/>
                <w:sz w:val="26"/>
                <w:szCs w:val="26"/>
                <w:rtl/>
              </w:rPr>
              <w:t>التعرف على لغة النص العربي أو الإنجليزي</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F76F60" w:rsidTr="003E312B">
        <w:tc>
          <w:tcPr>
            <w:tcW w:w="5635" w:type="dxa"/>
          </w:tcPr>
          <w:p w:rsidR="00F76F60" w:rsidRPr="00035DA0" w:rsidRDefault="00F76F60" w:rsidP="003E312B">
            <w:pPr>
              <w:jc w:val="center"/>
              <w:rPr>
                <w:sz w:val="32"/>
                <w:szCs w:val="32"/>
                <w:rtl/>
              </w:rPr>
            </w:pPr>
            <w:r w:rsidRPr="00695125">
              <w:rPr>
                <w:rFonts w:ascii="Helvetica" w:eastAsia="Times New Roman" w:hAnsi="Helvetica" w:cs="Helvetica"/>
                <w:color w:val="000000"/>
                <w:sz w:val="24"/>
                <w:szCs w:val="24"/>
              </w:rPr>
              <w:t>Language Identification</w:t>
            </w:r>
            <w:r w:rsidRPr="00FE2748">
              <w:rPr>
                <w:rFonts w:ascii="Helvetica" w:eastAsia="Times New Roman" w:hAnsi="Helvetica" w:cs="Helvetica"/>
                <w:color w:val="000000"/>
                <w:sz w:val="24"/>
                <w:szCs w:val="24"/>
              </w:rPr>
              <w:t xml:space="preserve"> of a text Arabic or English</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F76F60" w:rsidTr="003E312B">
        <w:tc>
          <w:tcPr>
            <w:tcW w:w="5635" w:type="dxa"/>
          </w:tcPr>
          <w:p w:rsidR="00F76F60" w:rsidRPr="0075316B" w:rsidRDefault="00F76F60" w:rsidP="003E312B">
            <w:pPr>
              <w:jc w:val="center"/>
              <w:rPr>
                <w:sz w:val="28"/>
                <w:szCs w:val="28"/>
              </w:rPr>
            </w:pPr>
            <w:r>
              <w:rPr>
                <w:sz w:val="24"/>
                <w:szCs w:val="28"/>
              </w:rPr>
              <w:t>IASTED</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F76F60" w:rsidTr="003E312B">
        <w:tc>
          <w:tcPr>
            <w:tcW w:w="5635" w:type="dxa"/>
          </w:tcPr>
          <w:p w:rsidR="00F76F60" w:rsidRPr="0075316B" w:rsidRDefault="00F76F60" w:rsidP="003E312B">
            <w:pPr>
              <w:bidi/>
              <w:jc w:val="center"/>
              <w:rPr>
                <w:rFonts w:asciiTheme="majorBidi" w:hAnsiTheme="majorBidi" w:cstheme="majorBidi"/>
                <w:sz w:val="20"/>
                <w:szCs w:val="20"/>
                <w:rtl/>
              </w:rPr>
            </w:pPr>
            <w:r>
              <w:rPr>
                <w:sz w:val="24"/>
                <w:szCs w:val="28"/>
              </w:rPr>
              <w:t>IASTED</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F76F60" w:rsidTr="003E312B">
        <w:tc>
          <w:tcPr>
            <w:tcW w:w="5635" w:type="dxa"/>
          </w:tcPr>
          <w:p w:rsidR="00F76F60" w:rsidRPr="00F424F9" w:rsidRDefault="00F76F60" w:rsidP="003E312B">
            <w:pPr>
              <w:bidi/>
              <w:jc w:val="center"/>
              <w:rPr>
                <w:rFonts w:asciiTheme="majorBidi" w:hAnsiTheme="majorBidi" w:cstheme="majorBidi"/>
                <w:sz w:val="26"/>
                <w:szCs w:val="26"/>
                <w:rtl/>
              </w:rPr>
            </w:pPr>
            <w:r>
              <w:rPr>
                <w:rFonts w:asciiTheme="majorBidi" w:hAnsiTheme="majorBidi" w:cstheme="majorBidi" w:hint="cs"/>
                <w:sz w:val="26"/>
                <w:szCs w:val="26"/>
                <w:rtl/>
              </w:rPr>
              <w:t>1424</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F76F60" w:rsidTr="003E312B">
        <w:tc>
          <w:tcPr>
            <w:tcW w:w="5635" w:type="dxa"/>
          </w:tcPr>
          <w:p w:rsidR="00F76F60" w:rsidRPr="00F424F9" w:rsidRDefault="00F76F60" w:rsidP="003E312B">
            <w:pPr>
              <w:jc w:val="center"/>
              <w:rPr>
                <w:rFonts w:asciiTheme="majorBidi" w:hAnsiTheme="majorBidi" w:cstheme="majorBidi"/>
                <w:sz w:val="26"/>
                <w:szCs w:val="26"/>
                <w:rtl/>
              </w:rPr>
            </w:pPr>
            <w:r>
              <w:rPr>
                <w:rFonts w:asciiTheme="majorBidi" w:hAnsiTheme="majorBidi" w:cstheme="majorBidi"/>
                <w:sz w:val="26"/>
                <w:szCs w:val="26"/>
              </w:rPr>
              <w:t>2004</w:t>
            </w:r>
          </w:p>
        </w:tc>
        <w:tc>
          <w:tcPr>
            <w:tcW w:w="4928" w:type="dxa"/>
          </w:tcPr>
          <w:p w:rsidR="00F76F60" w:rsidRPr="00F424F9" w:rsidRDefault="00F76F60" w:rsidP="003E312B">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F76F60" w:rsidTr="003E312B">
        <w:tc>
          <w:tcPr>
            <w:tcW w:w="5635" w:type="dxa"/>
          </w:tcPr>
          <w:p w:rsidR="00F76F60" w:rsidRPr="007B7B85" w:rsidRDefault="00F76F60" w:rsidP="003E312B">
            <w:pPr>
              <w:pStyle w:val="ListParagraph"/>
              <w:ind w:left="0"/>
              <w:jc w:val="center"/>
              <w:rPr>
                <w:rFonts w:asciiTheme="majorBidi" w:hAnsiTheme="majorBidi" w:cstheme="majorBidi"/>
                <w:sz w:val="24"/>
                <w:szCs w:val="24"/>
              </w:rPr>
            </w:pPr>
            <w:r w:rsidRPr="007B7B85">
              <w:rPr>
                <w:rFonts w:ascii="Verdana" w:hAnsi="Verdana" w:cs="Helvetica"/>
                <w:color w:val="444444"/>
                <w:sz w:val="24"/>
                <w:szCs w:val="24"/>
              </w:rPr>
              <w:t>0-88986-453-5</w:t>
            </w:r>
          </w:p>
        </w:tc>
        <w:tc>
          <w:tcPr>
            <w:tcW w:w="4928" w:type="dxa"/>
          </w:tcPr>
          <w:p w:rsidR="00F76F60" w:rsidRPr="00F424F9" w:rsidRDefault="00F76F60" w:rsidP="003E312B">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F76F60" w:rsidTr="003E312B">
        <w:tc>
          <w:tcPr>
            <w:tcW w:w="5635" w:type="dxa"/>
          </w:tcPr>
          <w:p w:rsidR="00F76F60" w:rsidRPr="00F424F9" w:rsidRDefault="00F76F60" w:rsidP="003E312B">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تحليل الوثائق، الذكاء الاصطناعي، تقنية الوكيل</w:t>
            </w:r>
          </w:p>
        </w:tc>
        <w:tc>
          <w:tcPr>
            <w:tcW w:w="4928" w:type="dxa"/>
          </w:tcPr>
          <w:p w:rsidR="00F76F60" w:rsidRPr="00F424F9" w:rsidRDefault="00F76F60"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F76F60" w:rsidTr="003E312B">
        <w:tc>
          <w:tcPr>
            <w:tcW w:w="5635" w:type="dxa"/>
          </w:tcPr>
          <w:p w:rsidR="00F76F60" w:rsidRPr="00695125" w:rsidRDefault="00F76F60" w:rsidP="003E312B">
            <w:pPr>
              <w:pStyle w:val="ListParagraph"/>
              <w:bidi/>
              <w:ind w:left="0"/>
              <w:jc w:val="center"/>
              <w:rPr>
                <w:rFonts w:asciiTheme="majorBidi" w:hAnsiTheme="majorBidi" w:cstheme="majorBidi"/>
                <w:sz w:val="26"/>
                <w:szCs w:val="26"/>
                <w:rtl/>
              </w:rPr>
            </w:pPr>
            <w:r>
              <w:rPr>
                <w:rFonts w:ascii="Helvetica" w:hAnsi="Helvetica" w:cs="Helvetica"/>
                <w:color w:val="000000"/>
                <w:sz w:val="18"/>
                <w:szCs w:val="18"/>
              </w:rPr>
              <w:t>Document Analysis, AI, Agent Technology</w:t>
            </w:r>
          </w:p>
        </w:tc>
        <w:tc>
          <w:tcPr>
            <w:tcW w:w="4928" w:type="dxa"/>
          </w:tcPr>
          <w:p w:rsidR="00F76F60" w:rsidRPr="00F424F9" w:rsidRDefault="00F76F60"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F76F60" w:rsidTr="003E312B">
        <w:tc>
          <w:tcPr>
            <w:tcW w:w="5635" w:type="dxa"/>
          </w:tcPr>
          <w:p w:rsidR="00F76F60" w:rsidRDefault="00F76F60" w:rsidP="003E312B">
            <w:pPr>
              <w:shd w:val="clear" w:color="auto" w:fill="FFFFFF"/>
              <w:spacing w:before="100" w:beforeAutospacing="1" w:after="100" w:afterAutospacing="1"/>
              <w:ind w:left="360"/>
              <w:rPr>
                <w:rFonts w:ascii="Helvetica" w:hAnsi="Helvetica" w:cs="Helvetica"/>
                <w:color w:val="000000"/>
                <w:sz w:val="18"/>
                <w:szCs w:val="18"/>
              </w:rPr>
            </w:pPr>
            <w:r>
              <w:rPr>
                <w:sz w:val="24"/>
                <w:szCs w:val="28"/>
              </w:rPr>
              <w:t xml:space="preserve">Proceeding of the IASTED International Conference </w:t>
            </w:r>
            <w:r w:rsidRPr="000861EB">
              <w:rPr>
                <w:sz w:val="24"/>
                <w:szCs w:val="28"/>
              </w:rPr>
              <w:t>C</w:t>
            </w:r>
            <w:r>
              <w:rPr>
                <w:sz w:val="24"/>
                <w:szCs w:val="28"/>
              </w:rPr>
              <w:t>ircuits</w:t>
            </w:r>
            <w:r w:rsidRPr="000861EB">
              <w:rPr>
                <w:sz w:val="24"/>
                <w:szCs w:val="28"/>
              </w:rPr>
              <w:t>, S</w:t>
            </w:r>
            <w:r>
              <w:rPr>
                <w:sz w:val="24"/>
                <w:szCs w:val="28"/>
              </w:rPr>
              <w:t>ignals</w:t>
            </w:r>
            <w:r w:rsidRPr="000861EB">
              <w:rPr>
                <w:sz w:val="24"/>
                <w:szCs w:val="28"/>
              </w:rPr>
              <w:t>,</w:t>
            </w:r>
            <w:r>
              <w:rPr>
                <w:sz w:val="24"/>
                <w:szCs w:val="28"/>
              </w:rPr>
              <w:t xml:space="preserve"> and Systems, Nov. 28- Dec. 1,  2004, Clear Water, Florida – USA.</w:t>
            </w:r>
          </w:p>
          <w:p w:rsidR="00F76F60" w:rsidRPr="0075316B" w:rsidRDefault="00F76F60" w:rsidP="003E312B">
            <w:pPr>
              <w:jc w:val="center"/>
              <w:rPr>
                <w:sz w:val="28"/>
                <w:szCs w:val="28"/>
              </w:rPr>
            </w:pPr>
          </w:p>
        </w:tc>
        <w:tc>
          <w:tcPr>
            <w:tcW w:w="4928" w:type="dxa"/>
          </w:tcPr>
          <w:p w:rsidR="00F76F60" w:rsidRPr="00F424F9" w:rsidRDefault="00F76F60"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F76F60" w:rsidTr="003E312B">
        <w:tc>
          <w:tcPr>
            <w:tcW w:w="5635" w:type="dxa"/>
          </w:tcPr>
          <w:p w:rsidR="00F76F60" w:rsidRPr="0075316B" w:rsidRDefault="00F76F60" w:rsidP="003E312B">
            <w:pPr>
              <w:pStyle w:val="ListParagraph"/>
              <w:bidi/>
              <w:ind w:left="0"/>
              <w:jc w:val="center"/>
              <w:rPr>
                <w:rFonts w:asciiTheme="majorBidi" w:hAnsiTheme="majorBidi" w:cstheme="majorBidi"/>
                <w:sz w:val="26"/>
                <w:szCs w:val="26"/>
              </w:rPr>
            </w:pPr>
            <w:r>
              <w:rPr>
                <w:rFonts w:asciiTheme="majorBidi" w:hAnsiTheme="majorBidi" w:cstheme="majorBidi"/>
                <w:sz w:val="26"/>
                <w:szCs w:val="26"/>
              </w:rPr>
              <w:t xml:space="preserve">Pp </w:t>
            </w:r>
            <w:r>
              <w:rPr>
                <w:sz w:val="24"/>
                <w:szCs w:val="28"/>
              </w:rPr>
              <w:t xml:space="preserve"> 278-283</w:t>
            </w:r>
          </w:p>
        </w:tc>
        <w:tc>
          <w:tcPr>
            <w:tcW w:w="4928" w:type="dxa"/>
          </w:tcPr>
          <w:p w:rsidR="00F76F60" w:rsidRPr="00F424F9" w:rsidRDefault="00F76F60"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F76F60" w:rsidTr="003E312B">
        <w:tc>
          <w:tcPr>
            <w:tcW w:w="5635" w:type="dxa"/>
          </w:tcPr>
          <w:p w:rsidR="00F76F60" w:rsidRPr="00F424F9" w:rsidRDefault="00F76F60" w:rsidP="003E312B">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يناقش البحث عملية التمييز مابين النص العربي والإنجليزي. ويتم التعرف على مستوى الكلمة والسطر حيث تم استعراض خوارزم يقوم بعملية التمييز بين اللغتين. ويمكن استخدام الخوارزم في عدة تطبيقات منها عملية المعالجة للغة الطبيعية.</w:t>
            </w:r>
          </w:p>
        </w:tc>
        <w:tc>
          <w:tcPr>
            <w:tcW w:w="4928" w:type="dxa"/>
          </w:tcPr>
          <w:p w:rsidR="00F76F60" w:rsidRPr="00F424F9" w:rsidRDefault="00F76F60"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F76F60" w:rsidRPr="00F424F9" w:rsidRDefault="00F76F60" w:rsidP="003E312B">
            <w:pPr>
              <w:pStyle w:val="ListParagraph"/>
              <w:bidi/>
              <w:ind w:left="0"/>
              <w:jc w:val="right"/>
              <w:rPr>
                <w:rFonts w:asciiTheme="majorBidi" w:hAnsiTheme="majorBidi" w:cstheme="majorBidi"/>
                <w:sz w:val="26"/>
                <w:szCs w:val="26"/>
                <w:rtl/>
              </w:rPr>
            </w:pPr>
          </w:p>
        </w:tc>
      </w:tr>
      <w:tr w:rsidR="00F76F60" w:rsidTr="003E312B">
        <w:trPr>
          <w:trHeight w:val="576"/>
        </w:trPr>
        <w:tc>
          <w:tcPr>
            <w:tcW w:w="5635" w:type="dxa"/>
          </w:tcPr>
          <w:p w:rsidR="00F76F60" w:rsidRDefault="00F76F60" w:rsidP="003E312B">
            <w:pPr>
              <w:pStyle w:val="firstparagraph"/>
              <w:shd w:val="clear" w:color="auto" w:fill="FFFFFF"/>
              <w:rPr>
                <w:rFonts w:ascii="Helvetica" w:hAnsi="Helvetica" w:cs="Helvetica"/>
                <w:color w:val="000000"/>
                <w:sz w:val="18"/>
                <w:szCs w:val="18"/>
              </w:rPr>
            </w:pPr>
            <w:r>
              <w:rPr>
                <w:rFonts w:ascii="Helvetica" w:hAnsi="Helvetica" w:cs="Helvetica"/>
                <w:color w:val="000000"/>
                <w:sz w:val="18"/>
                <w:szCs w:val="18"/>
              </w:rPr>
              <w:t>This paper presents a technique that can be used to discriminate between texts written in Arabic script and texts written in Latin script. This technique addresses the language identification problem on the word level and on the text line level. This technique uses an algorithm for horizontal projection profiles. This paper presents a new algorithm of language identification to determine languages of a document. This approach may be used in identifying the language in many applications. These applications cover encoding of document pages, language specific web crawling, information retrieval, natural language processing, text mining, translation service bureau software, spell checking software, stemming or morphological analyzers, and knowledge management systems.</w:t>
            </w:r>
          </w:p>
          <w:p w:rsidR="00F76F60" w:rsidRPr="00F424F9" w:rsidRDefault="00F76F60" w:rsidP="003E312B">
            <w:pPr>
              <w:pStyle w:val="ListParagraph"/>
              <w:ind w:left="0"/>
              <w:jc w:val="both"/>
              <w:rPr>
                <w:rFonts w:asciiTheme="majorBidi" w:hAnsiTheme="majorBidi" w:cstheme="majorBidi"/>
                <w:sz w:val="26"/>
                <w:szCs w:val="26"/>
              </w:rPr>
            </w:pPr>
          </w:p>
        </w:tc>
        <w:tc>
          <w:tcPr>
            <w:tcW w:w="4928" w:type="dxa"/>
          </w:tcPr>
          <w:p w:rsidR="00F76F60" w:rsidRPr="00F424F9" w:rsidRDefault="00F76F60"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F76F60" w:rsidRPr="00F424F9" w:rsidRDefault="00F76F60" w:rsidP="003E312B">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F76F60"/>
    <w:rsid w:val="0020528F"/>
    <w:rsid w:val="003F3DAE"/>
    <w:rsid w:val="004B7B36"/>
    <w:rsid w:val="00511E78"/>
    <w:rsid w:val="005515C9"/>
    <w:rsid w:val="00652BEF"/>
    <w:rsid w:val="007C3F46"/>
    <w:rsid w:val="00A1458D"/>
    <w:rsid w:val="00A4146C"/>
    <w:rsid w:val="00A85CEE"/>
    <w:rsid w:val="00B422A7"/>
    <w:rsid w:val="00B809C2"/>
    <w:rsid w:val="00BD35BA"/>
    <w:rsid w:val="00E16B3B"/>
    <w:rsid w:val="00E26AEB"/>
    <w:rsid w:val="00F76F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F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6F60"/>
    <w:pPr>
      <w:ind w:left="720"/>
      <w:contextualSpacing/>
    </w:pPr>
  </w:style>
  <w:style w:type="paragraph" w:customStyle="1" w:styleId="firstparagraph">
    <w:name w:val="first_paragraph"/>
    <w:basedOn w:val="Normal"/>
    <w:rsid w:val="00F76F60"/>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2011-03-03T07:25:00Z</dcterms:created>
  <dcterms:modified xsi:type="dcterms:W3CDTF">2011-03-03T07:25:00Z</dcterms:modified>
</cp:coreProperties>
</file>